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989" w:rsidRPr="00180ED4" w:rsidRDefault="00413989" w:rsidP="00180ED4">
      <w:pPr>
        <w:spacing w:line="480" w:lineRule="auto"/>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Name.</w:t>
      </w:r>
    </w:p>
    <w:p w:rsidR="00413989" w:rsidRPr="00180ED4" w:rsidRDefault="00413989" w:rsidP="00180ED4">
      <w:pPr>
        <w:spacing w:line="480" w:lineRule="auto"/>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Tutor.</w:t>
      </w:r>
    </w:p>
    <w:p w:rsidR="00413989" w:rsidRPr="00180ED4" w:rsidRDefault="00413989" w:rsidP="00180ED4">
      <w:pPr>
        <w:spacing w:line="480" w:lineRule="auto"/>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Course.</w:t>
      </w:r>
    </w:p>
    <w:p w:rsidR="00413989" w:rsidRPr="00180ED4" w:rsidRDefault="00413989" w:rsidP="00180ED4">
      <w:pPr>
        <w:spacing w:line="480" w:lineRule="auto"/>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Date.</w:t>
      </w:r>
    </w:p>
    <w:p w:rsidR="00413989" w:rsidRPr="00180ED4" w:rsidRDefault="00413989" w:rsidP="00180ED4">
      <w:pPr>
        <w:spacing w:line="480" w:lineRule="auto"/>
        <w:jc w:val="center"/>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Short Story Questions.</w:t>
      </w:r>
    </w:p>
    <w:p w:rsidR="00180ED4" w:rsidRPr="00180ED4" w:rsidRDefault="00180ED4" w:rsidP="00180ED4">
      <w:pPr>
        <w:spacing w:line="480" w:lineRule="auto"/>
        <w:jc w:val="center"/>
        <w:rPr>
          <w:rFonts w:ascii="Times New Roman" w:hAnsi="Times New Roman" w:cs="Times New Roman"/>
          <w:b/>
          <w:color w:val="111111"/>
          <w:sz w:val="24"/>
          <w:szCs w:val="24"/>
          <w:shd w:val="clear" w:color="auto" w:fill="FFFFFF"/>
        </w:rPr>
      </w:pPr>
      <w:r w:rsidRPr="00180ED4">
        <w:rPr>
          <w:rFonts w:ascii="Times New Roman" w:hAnsi="Times New Roman" w:cs="Times New Roman"/>
          <w:b/>
          <w:color w:val="111111"/>
          <w:sz w:val="24"/>
          <w:szCs w:val="24"/>
          <w:shd w:val="clear" w:color="auto" w:fill="FFFFFF"/>
        </w:rPr>
        <w:t>Question 1.</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Discuss recurring themes you have noticed throughout the short stories you read this week, for example, alienation, rite of passage, for example, you might discuss the lives and hopes that parents that immigrated to the US have for their children in "Two Kinds" and "Tapka." Or you might wish to discuss point of view in Albert Bensaussan compared to the other short stories you read this week. Or you could discuss self-identity regarding the main characters in Fuller and Victor Perera's short stories.</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 xml:space="preserve"> The two stories "Two Kinds" and "Tapka" apparently depict common themes, and the subject of alienation which is brought by immigration is evident. In "Tapka," we are presented with the narrator who is a Russian immigrant and from the story; we can understand his new feelings and experiences. From experience presented between the mother and the daughter, we understand their quest to fit in the new land as immigrants effectively and this depicts the theme of alienation.The symbolism of a dog-which represents Russia is presented, and the mother and Nahumovsky treat the dog with deceit, and this depicts their hatred towards Russia. The characters feel alienated from home, and this is presented through their negative attitude towards the new land, the culture, and the language. The theme of alienation is also evident in "Two </w:t>
      </w:r>
      <w:r w:rsidRPr="00180ED4">
        <w:rPr>
          <w:rFonts w:ascii="Times New Roman" w:hAnsi="Times New Roman" w:cs="Times New Roman"/>
          <w:color w:val="111111"/>
          <w:sz w:val="24"/>
          <w:szCs w:val="24"/>
          <w:shd w:val="clear" w:color="auto" w:fill="FFFFFF"/>
        </w:rPr>
        <w:lastRenderedPageBreak/>
        <w:t>Kinds and this is presented through the characters' immigration to the USA and the relationship between Mrs. Woo and her daughter. The migration of the two characters to the USA alienates them from their land, culture, and people. Despite the fact that the mother wishes for the best for Jing-Mei, she still fills uncomfortable in the new land, and this is the basis of their conflict especially in career choice and development.</w:t>
      </w:r>
    </w:p>
    <w:p w:rsidR="00180ED4" w:rsidRPr="00180ED4" w:rsidRDefault="00180ED4" w:rsidP="00180ED4">
      <w:pPr>
        <w:spacing w:line="480" w:lineRule="auto"/>
        <w:ind w:firstLine="720"/>
        <w:jc w:val="center"/>
        <w:rPr>
          <w:rFonts w:ascii="Times New Roman" w:hAnsi="Times New Roman" w:cs="Times New Roman"/>
          <w:b/>
          <w:color w:val="111111"/>
          <w:sz w:val="24"/>
          <w:szCs w:val="24"/>
          <w:shd w:val="clear" w:color="auto" w:fill="FFFFFF"/>
        </w:rPr>
      </w:pPr>
      <w:r w:rsidRPr="00180ED4">
        <w:rPr>
          <w:rFonts w:ascii="Times New Roman" w:hAnsi="Times New Roman" w:cs="Times New Roman"/>
          <w:b/>
          <w:color w:val="111111"/>
          <w:sz w:val="24"/>
          <w:szCs w:val="24"/>
          <w:shd w:val="clear" w:color="auto" w:fill="FFFFFF"/>
        </w:rPr>
        <w:t>Question 2.</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How does the road act as a metaphor and what is the purpose of the narrator's personification of the truck throughout the short story "On the Road at Eighteen" by You Hua?</w:t>
      </w:r>
    </w:p>
    <w:p w:rsidR="000A2DB0"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In the story above, the concept of the road has been used continuously, and its metaphoric significance cannot be ignored. From the start of the story, we are presented with a boy on the road, and there is an assertion that he did not prepare well, was aimless and had no goal but still decided to follow it. The challenge the boy faces when on the road is a clear indication that it metaphorically represents the perplexity of life. This is depicted by the fact that every person whom the boy encountered had been lost on the road. For instance, the driver did not know where the truck was heading, the villagers were not aware of what was ahead of the road, and also, the boy did not know his destination when he followed the same road.</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 xml:space="preserve"> The characters who used the road also did not know what they wanted to do and hence, this presents the ambiguity and the uncertainty of human experiences. The boy who was aimless and hopeless on the road was partly rescued by the diver who was in the truck and later turned the back against him, and this is used as the basis of the truck's personification. The truck represents life, and its personification is used to show the challenges humans encounter as they </w:t>
      </w:r>
      <w:r w:rsidRPr="00180ED4">
        <w:rPr>
          <w:rFonts w:ascii="Times New Roman" w:hAnsi="Times New Roman" w:cs="Times New Roman"/>
          <w:color w:val="111111"/>
          <w:sz w:val="24"/>
          <w:szCs w:val="24"/>
          <w:shd w:val="clear" w:color="auto" w:fill="FFFFFF"/>
        </w:rPr>
        <w:lastRenderedPageBreak/>
        <w:t>strive to achieve hope in life. At some point, the truck broke down and hence, there is evidence that life cannot always be smooth.</w:t>
      </w:r>
    </w:p>
    <w:p w:rsidR="00180ED4" w:rsidRPr="00180ED4" w:rsidRDefault="00180ED4" w:rsidP="00180ED4">
      <w:pPr>
        <w:spacing w:line="480" w:lineRule="auto"/>
        <w:ind w:firstLine="720"/>
        <w:jc w:val="center"/>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Question 3.</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In "Closer" by David Malouf, What is the significance of the lines, "…What I thought, in the dream, was that lumpy coarse-stemmed grass was the same on both sides, so why not? If one thick blade didn't know any more than another that the fence was there, why should his feet?" (Malouf 141-142).</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The quotation arises from the context whereby the narrator, the mother, and the grandmother heard the phone ringing, but no one could dare pick it. The narrator arguably waited for the grandfather to come on Easter but did not come but later appeared in a dream. The grandfather is arguably dead or exiled, and the quote refers to an aspect of imposition. The relationship between the blade and the fence is described. Despite being close, there is an assertion that the two did not impose on one another and hence, any stranger had to respect the ways of the rural dwellers and avoid controlling or imposing on them. From the dream, the theme of alienation is evident as the grand had also been exiled and hence, the family is presented in an emotional tension. In the dream, the aspect of social conservatism is presented especially in the context of the rural dwellings.</w:t>
      </w:r>
    </w:p>
    <w:p w:rsidR="00180ED4" w:rsidRPr="00180ED4" w:rsidRDefault="00180ED4" w:rsidP="00180ED4">
      <w:pPr>
        <w:spacing w:line="480" w:lineRule="auto"/>
        <w:ind w:firstLine="720"/>
        <w:jc w:val="center"/>
        <w:rPr>
          <w:rFonts w:ascii="Times New Roman" w:hAnsi="Times New Roman" w:cs="Times New Roman"/>
          <w:b/>
          <w:color w:val="111111"/>
          <w:sz w:val="24"/>
          <w:szCs w:val="24"/>
          <w:shd w:val="clear" w:color="auto" w:fill="FFFFFF"/>
        </w:rPr>
      </w:pPr>
      <w:r w:rsidRPr="00180ED4">
        <w:rPr>
          <w:rFonts w:ascii="Times New Roman" w:hAnsi="Times New Roman" w:cs="Times New Roman"/>
          <w:b/>
          <w:color w:val="111111"/>
          <w:sz w:val="24"/>
          <w:szCs w:val="24"/>
          <w:shd w:val="clear" w:color="auto" w:fill="FFFFFF"/>
        </w:rPr>
        <w:t>Question 4.</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Discuss the symbolism/metaphor of the birds in relation to the narrator, his mother, and his father throughout the story, "Shadow on The Wall" by Charles Mungoshi? Why does the author continuously tell describe the soldier as fat in the short story, "In the Shadows of War" by Ben Okri? What is the purpose of this? How does it make the reader feel toward the soldiers?</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lastRenderedPageBreak/>
        <w:t>The birds are symbolic of children who are neglected by their parents and hence cannot secure their desired lifestyle. The relationship between the father, mother, and children highlight cases of child abuse, hostility, and disputes. There is an assertion that these challenges expose children to a difficult lifestyle and also, the children reciprocate the same when they thrive and get stable employment opportunities in more specific terms, the children do not show concern or provide for their parents. In the "Shadow of the War," we are presented with the case of the Second World War especially in the capture of France by the Germans. The description of the soldiers as fat can be viewed from two perspectives. One might argue that the soldiers were resilient to win the war, never got tired and again, it may be asserted that they were people who carried out destruction throughout the war and hence, one may have a negative or positive attitude towards them depending on the side of the argument.</w:t>
      </w:r>
    </w:p>
    <w:p w:rsidR="00180ED4" w:rsidRPr="00180ED4" w:rsidRDefault="00180ED4" w:rsidP="00180ED4">
      <w:pPr>
        <w:spacing w:line="480" w:lineRule="auto"/>
        <w:ind w:firstLine="720"/>
        <w:jc w:val="center"/>
        <w:rPr>
          <w:rFonts w:ascii="Times New Roman" w:hAnsi="Times New Roman" w:cs="Times New Roman"/>
          <w:b/>
          <w:color w:val="111111"/>
          <w:sz w:val="24"/>
          <w:szCs w:val="24"/>
          <w:shd w:val="clear" w:color="auto" w:fill="FFFFFF"/>
        </w:rPr>
      </w:pPr>
      <w:r w:rsidRPr="00180ED4">
        <w:rPr>
          <w:rFonts w:ascii="Times New Roman" w:hAnsi="Times New Roman" w:cs="Times New Roman"/>
          <w:b/>
          <w:color w:val="111111"/>
          <w:sz w:val="24"/>
          <w:szCs w:val="24"/>
          <w:shd w:val="clear" w:color="auto" w:fill="FFFFFF"/>
        </w:rPr>
        <w:t>Question 5.</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Discuss the strains of the mother-daughter relationship in "Two Kinds." What makes this mother-daughter relationship so much more unique and devastating? Why does the mother expect so much from her daughter? How is humor used as comic relief in this heart-wrenching story? What is the importance of the two song titles, "Pleading Child" and "Child Contended" to the overall epiphany of Jing-Mei? What does the mother's offering of the piano to her daughter at the end symbolize? What is the significance of the title, "Two Kinds"?</w:t>
      </w:r>
    </w:p>
    <w:p w:rsidR="000A2DB0"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 xml:space="preserve">"Two Kinds" by Amy Tan depicts the intricacies as well as the complexities in the relationship between daughter and the mother. The mother dictates everything in the daughter throughout the story and hopes that Jing-Mei can achieve her dreams. It is however evident that Jing-Mei alienates herself from the dictates of the mother. Jing-Mei argues that she cannot be what her mother wants but can only be herself. The relationship is unique and devastating since </w:t>
      </w:r>
      <w:r w:rsidRPr="00180ED4">
        <w:rPr>
          <w:rFonts w:ascii="Times New Roman" w:hAnsi="Times New Roman" w:cs="Times New Roman"/>
          <w:color w:val="111111"/>
          <w:sz w:val="24"/>
          <w:szCs w:val="24"/>
          <w:shd w:val="clear" w:color="auto" w:fill="FFFFFF"/>
        </w:rPr>
        <w:lastRenderedPageBreak/>
        <w:t xml:space="preserve">he mother expects too much from her daughter, has a lot of hope but the daughter thinks everything is impossible. The mother has a lot of hope in the daughter as she thinks that they have settled in the most productive context. </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The mother wants the daughter to live the American dream and argues that they have settled in the land of opportunities. The story is based on a conflict between the mother and the daughter, but humor is used to cool the temperatures down. For instance, the mother wants the daughter to be prodigy but at the same time, does not understand the meaning of the term. The two song titles are used as a summary of the traits of Jing-Mei. As evident, Jing is pleading with her mother to be granted freedom to become whatever she wants. Jing also seems to be contented with her capabilities and does not want pressure from the mother. At the end of the story, the mother gives the daughter a piano and this gift has a complex meaning. It is evident that Jing-Mei could not be proficient in playing the piano but was still attached to it. Piano was arguably a vestige of her childhood, and the mother wants her to own it. "Two kinds" represent the two different types of daughters that exist; daughters who go against the will and pressure of their parents and those who give in.</w:t>
      </w:r>
    </w:p>
    <w:p w:rsidR="00180ED4" w:rsidRPr="00180ED4" w:rsidRDefault="00180ED4" w:rsidP="00180ED4">
      <w:pPr>
        <w:spacing w:line="480" w:lineRule="auto"/>
        <w:ind w:firstLine="720"/>
        <w:jc w:val="center"/>
        <w:rPr>
          <w:rFonts w:ascii="Times New Roman" w:hAnsi="Times New Roman" w:cs="Times New Roman"/>
          <w:b/>
          <w:color w:val="111111"/>
          <w:sz w:val="24"/>
          <w:szCs w:val="24"/>
          <w:shd w:val="clear" w:color="auto" w:fill="FFFFFF"/>
        </w:rPr>
      </w:pPr>
      <w:r w:rsidRPr="00180ED4">
        <w:rPr>
          <w:rFonts w:ascii="Times New Roman" w:hAnsi="Times New Roman" w:cs="Times New Roman"/>
          <w:b/>
          <w:color w:val="111111"/>
          <w:sz w:val="24"/>
          <w:szCs w:val="24"/>
          <w:shd w:val="clear" w:color="auto" w:fill="FFFFFF"/>
        </w:rPr>
        <w:t>Question 6.</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Discuss themes of innocence throughout the novel and in the title of the book. What do the song lyrics "body catch in Rye" (Chapter 22, pg. 173) and the title of the novel, The Catcher in the Rye symbolize? Why is Holden drawn to young people? Why does he identify more with children than the adults in his life? Discuss the importance of his relationship with his younger sister, Jane, and his dead brother. Why is Holden so bothered with the graffiti FU's he finds in Phoebe's school and the museum and finally that he believes it will be on his gravestone.</w:t>
      </w:r>
    </w:p>
    <w:p w:rsidR="000A2DB0"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lastRenderedPageBreak/>
        <w:t xml:space="preserve">It can be asserted that innocence is the dominating theme in the "Catcher in the Rye." The story asserts that it is important to protect innocence especially that of children. Holden asserts that innocence is the primary virtue especially in children and this is depicted through his life struggles. Holden also argues that his real enemies are people in the adult world and strongly admire those who protect innocence. The aspect of Jane Gallagher being subjected to sexual pressure by her father pains Holden who asserts that sexual intricacies alienate one from innocence. The "Catcher in the Rye" is arguably symbolic as Holden pictures a rye field which is near a dangerous cliff. Despite the danger, children can still play in the field and go home safely. In this case, the title represents the world which is full of temptations and dangers but people can live morally and preserve their innocence. </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Holden is drawn closer to young people and wants to associate with them more than the old since the former possesses innocence which should be protected. According to him, exposure to the adult world alienates children from their innocence. The connection between Holden, Phoebe and Allie seem to be inseparable. Phoebe is arguably more mature than anyone else of her age, and hence, Holden treats her with respect and kindness more than any other person in the story. Holden also loved Allie, but his death scared him and hence cannot love without fear. The FU graffiti in the museum is an indication of loss of innocence. Holden arguably loved school and museum since childhood as the two places enabled him to preserve his innocence. The graffiti represents the end of this innocence and Holden argues that everything has been corrupted and some people may even write the same graffiti on his tombstone.</w:t>
      </w:r>
    </w:p>
    <w:p w:rsidR="00180ED4" w:rsidRPr="00180ED4" w:rsidRDefault="00180ED4" w:rsidP="00180ED4">
      <w:pPr>
        <w:spacing w:line="480" w:lineRule="auto"/>
        <w:ind w:firstLine="720"/>
        <w:jc w:val="center"/>
        <w:rPr>
          <w:rFonts w:ascii="Times New Roman" w:hAnsi="Times New Roman" w:cs="Times New Roman"/>
          <w:b/>
          <w:color w:val="111111"/>
          <w:sz w:val="24"/>
          <w:szCs w:val="24"/>
          <w:shd w:val="clear" w:color="auto" w:fill="FFFFFF"/>
        </w:rPr>
      </w:pPr>
      <w:r w:rsidRPr="00180ED4">
        <w:rPr>
          <w:rFonts w:ascii="Times New Roman" w:hAnsi="Times New Roman" w:cs="Times New Roman"/>
          <w:b/>
          <w:color w:val="111111"/>
          <w:sz w:val="24"/>
          <w:szCs w:val="24"/>
          <w:shd w:val="clear" w:color="auto" w:fill="FFFFFF"/>
        </w:rPr>
        <w:t>Question 7.</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 xml:space="preserve">Point of view is vital to the uniqueness of this novel and the main character's voice. What sort of first impression do you get of Holden in the first chapter and later in the final chapter? </w:t>
      </w:r>
      <w:r w:rsidRPr="00180ED4">
        <w:rPr>
          <w:rFonts w:ascii="Times New Roman" w:hAnsi="Times New Roman" w:cs="Times New Roman"/>
          <w:color w:val="111111"/>
          <w:sz w:val="24"/>
          <w:szCs w:val="24"/>
          <w:shd w:val="clear" w:color="auto" w:fill="FFFFFF"/>
        </w:rPr>
        <w:lastRenderedPageBreak/>
        <w:t>How reliable is Holden as a narrator? Do you trust him? Is he honest with himself and us as readers? Is he seriously mentally ill or just a typical teenage boy acting as such? Are his feelings of depression, suicide, loneliness common among teenage boys especially at a time when mental illness was hidden and shameful? How would this story be different if it took place in present day with a heightened awareness of mental health and suicide? Would Holden's life and desperation to find someone to talk to, to accept him for him be different if he had Facebook?</w:t>
      </w:r>
    </w:p>
    <w:p w:rsidR="000A2DB0"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 xml:space="preserve">In the first chapter, Holden argues that he is not ready to reckon his lousy childhood as it brings boredom in his life. In the first chapter, we get an impression of his innocence throughout his life, but in the last chapter, it turns out that he had his weaknesses. This is a clear indication that he is not very honest and his reliability as a narrator is questionable. In chapter three, Holden clarifies that he is a terrific liar and hence, it is clear that he is not entirely reliable and cannot be trusted. In the context of "shooting the bull," Holden's natural lying abilities are evident. Holden also represents other characters in the story in a judgmental manner and hides his true feelings towards Jane and as the audience; Holden's real perspective of the world is questionable. It can also be asserted that Holden's case of mental illness does not paint a true picture of himself but intents to depict same challenges which the young go through. </w:t>
      </w:r>
    </w:p>
    <w:p w:rsidR="00180ED4" w:rsidRPr="00180ED4" w:rsidRDefault="00180ED4" w:rsidP="00180ED4">
      <w:pPr>
        <w:spacing w:line="480" w:lineRule="auto"/>
        <w:ind w:firstLine="720"/>
        <w:rPr>
          <w:rFonts w:ascii="Times New Roman" w:hAnsi="Times New Roman" w:cs="Times New Roman"/>
          <w:color w:val="111111"/>
          <w:sz w:val="24"/>
          <w:szCs w:val="24"/>
          <w:shd w:val="clear" w:color="auto" w:fill="FFFFFF"/>
        </w:rPr>
      </w:pPr>
      <w:r w:rsidRPr="00180ED4">
        <w:rPr>
          <w:rFonts w:ascii="Times New Roman" w:hAnsi="Times New Roman" w:cs="Times New Roman"/>
          <w:color w:val="111111"/>
          <w:sz w:val="24"/>
          <w:szCs w:val="24"/>
          <w:shd w:val="clear" w:color="auto" w:fill="FFFFFF"/>
        </w:rPr>
        <w:t>Traditionally, aspects of concern to depression and mental illnesses were not tackled openly and hence; teenagers suffered in silence. If the story took place in the modern society, a critical examination of Holden's mental state could have been done to understand his intention and causes of condition. If he had Facebook, Holden would just log in his account, depict desperation to talk and share his psychological challenges with friends and this could be an easier way of expression.</w:t>
      </w:r>
    </w:p>
    <w:sectPr w:rsidR="00180ED4" w:rsidRPr="00180ED4" w:rsidSect="00B4507C">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2E9F" w:rsidRDefault="000F2E9F" w:rsidP="00413989">
      <w:pPr>
        <w:spacing w:after="0" w:line="240" w:lineRule="auto"/>
      </w:pPr>
      <w:r>
        <w:separator/>
      </w:r>
    </w:p>
  </w:endnote>
  <w:endnote w:type="continuationSeparator" w:id="1">
    <w:p w:rsidR="000F2E9F" w:rsidRDefault="000F2E9F" w:rsidP="004139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2E9F" w:rsidRDefault="000F2E9F" w:rsidP="00413989">
      <w:pPr>
        <w:spacing w:after="0" w:line="240" w:lineRule="auto"/>
      </w:pPr>
      <w:r>
        <w:separator/>
      </w:r>
    </w:p>
  </w:footnote>
  <w:footnote w:type="continuationSeparator" w:id="1">
    <w:p w:rsidR="000F2E9F" w:rsidRDefault="000F2E9F" w:rsidP="004139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989" w:rsidRPr="00413989" w:rsidRDefault="00413989" w:rsidP="00413989">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83617">
      <w:rPr>
        <w:rFonts w:ascii="Times New Roman" w:hAnsi="Times New Roman" w:cs="Times New Roman"/>
        <w:sz w:val="24"/>
        <w:szCs w:val="24"/>
      </w:rPr>
      <w:t xml:space="preserve">                                                                     </w:t>
    </w:r>
    <w:r w:rsidRPr="00413989">
      <w:rPr>
        <w:rFonts w:ascii="Times New Roman" w:hAnsi="Times New Roman" w:cs="Times New Roman"/>
        <w:sz w:val="24"/>
        <w:szCs w:val="24"/>
      </w:rPr>
      <w:t xml:space="preserve">Surname </w:t>
    </w:r>
    <w:r w:rsidRPr="00413989">
      <w:rPr>
        <w:rFonts w:ascii="Times New Roman" w:hAnsi="Times New Roman" w:cs="Times New Roman"/>
        <w:sz w:val="24"/>
        <w:szCs w:val="24"/>
      </w:rPr>
      <w:fldChar w:fldCharType="begin"/>
    </w:r>
    <w:r w:rsidRPr="00413989">
      <w:rPr>
        <w:rFonts w:ascii="Times New Roman" w:hAnsi="Times New Roman" w:cs="Times New Roman"/>
        <w:sz w:val="24"/>
        <w:szCs w:val="24"/>
      </w:rPr>
      <w:instrText xml:space="preserve"> PAGE   \* MERGEFORMAT </w:instrText>
    </w:r>
    <w:r w:rsidRPr="00413989">
      <w:rPr>
        <w:rFonts w:ascii="Times New Roman" w:hAnsi="Times New Roman" w:cs="Times New Roman"/>
        <w:sz w:val="24"/>
        <w:szCs w:val="24"/>
      </w:rPr>
      <w:fldChar w:fldCharType="separate"/>
    </w:r>
    <w:r w:rsidR="000A2DB0">
      <w:rPr>
        <w:rFonts w:ascii="Times New Roman" w:hAnsi="Times New Roman" w:cs="Times New Roman"/>
        <w:noProof/>
        <w:sz w:val="24"/>
        <w:szCs w:val="24"/>
      </w:rPr>
      <w:t>1</w:t>
    </w:r>
    <w:r w:rsidRPr="00413989">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F1543"/>
    <w:multiLevelType w:val="hybridMultilevel"/>
    <w:tmpl w:val="CCD6D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1154C7"/>
    <w:multiLevelType w:val="hybridMultilevel"/>
    <w:tmpl w:val="165AD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81B91"/>
    <w:rsid w:val="000A2DB0"/>
    <w:rsid w:val="000E400F"/>
    <w:rsid w:val="000F2E9F"/>
    <w:rsid w:val="001152DB"/>
    <w:rsid w:val="00180ED4"/>
    <w:rsid w:val="001F03CB"/>
    <w:rsid w:val="002B7589"/>
    <w:rsid w:val="00356978"/>
    <w:rsid w:val="00362FD7"/>
    <w:rsid w:val="003D311C"/>
    <w:rsid w:val="00413989"/>
    <w:rsid w:val="00555DCA"/>
    <w:rsid w:val="00573594"/>
    <w:rsid w:val="005E7BF6"/>
    <w:rsid w:val="00694E79"/>
    <w:rsid w:val="0079368A"/>
    <w:rsid w:val="00851FD1"/>
    <w:rsid w:val="00892F9A"/>
    <w:rsid w:val="00A4127A"/>
    <w:rsid w:val="00B4507C"/>
    <w:rsid w:val="00C11CFF"/>
    <w:rsid w:val="00C81B91"/>
    <w:rsid w:val="00C83617"/>
    <w:rsid w:val="00FC3D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0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B91"/>
    <w:pPr>
      <w:ind w:left="720"/>
      <w:contextualSpacing/>
    </w:pPr>
  </w:style>
  <w:style w:type="paragraph" w:styleId="Header">
    <w:name w:val="header"/>
    <w:basedOn w:val="Normal"/>
    <w:link w:val="HeaderChar"/>
    <w:uiPriority w:val="99"/>
    <w:semiHidden/>
    <w:unhideWhenUsed/>
    <w:rsid w:val="004139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3989"/>
  </w:style>
  <w:style w:type="paragraph" w:styleId="Footer">
    <w:name w:val="footer"/>
    <w:basedOn w:val="Normal"/>
    <w:link w:val="FooterChar"/>
    <w:uiPriority w:val="99"/>
    <w:semiHidden/>
    <w:unhideWhenUsed/>
    <w:rsid w:val="004139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398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7</Pages>
  <Words>1914</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Robert Morris University</Company>
  <LinksUpToDate>false</LinksUpToDate>
  <CharactersWithSpaces>12805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Pond</dc:creator>
  <cp:lastModifiedBy>ADM</cp:lastModifiedBy>
  <cp:revision>3</cp:revision>
  <dcterms:created xsi:type="dcterms:W3CDTF">2017-10-14T08:33:00Z</dcterms:created>
  <dcterms:modified xsi:type="dcterms:W3CDTF">2017-10-14T08:44:00Z</dcterms:modified>
</cp:coreProperties>
</file>